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3D79E3">
        <w:rPr>
          <w:rFonts w:ascii="Arial" w:eastAsia="黑体" w:hAnsi="Arial" w:cs="Arial"/>
        </w:rPr>
        <w:t xml:space="preserve">202 </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3D79E3">
        <w:rPr>
          <w:rFonts w:ascii="宋体" w:hAnsi="宋体" w:cs="宋体"/>
          <w:b/>
          <w:sz w:val="24"/>
          <w:szCs w:val="24"/>
          <w:u w:val="single"/>
        </w:rPr>
        <w:t xml:space="preserve"> </w:t>
      </w:r>
      <w:proofErr w:type="gramStart"/>
      <w:r w:rsidR="003D79E3" w:rsidRPr="003D79E3">
        <w:rPr>
          <w:rFonts w:ascii="宋体" w:hAnsi="宋体" w:cs="宋体" w:hint="eastAsia"/>
          <w:b/>
          <w:sz w:val="24"/>
          <w:szCs w:val="24"/>
          <w:u w:val="single"/>
        </w:rPr>
        <w:t>鑫苑仁</w:t>
      </w:r>
      <w:proofErr w:type="gramEnd"/>
      <w:r w:rsidR="003D79E3" w:rsidRPr="003D79E3">
        <w:rPr>
          <w:rFonts w:ascii="宋体" w:hAnsi="宋体" w:cs="宋体" w:hint="eastAsia"/>
          <w:b/>
          <w:sz w:val="24"/>
          <w:szCs w:val="24"/>
          <w:u w:val="single"/>
        </w:rPr>
        <w:t>居（北京）资产管理有限责任公司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bookmarkStart w:id="0" w:name="_GoBack"/>
      <w:bookmarkEnd w:id="0"/>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D79E3" w:rsidRPr="003D79E3">
        <w:rPr>
          <w:rFonts w:ascii="宋体" w:hAnsi="宋体" w:cs="宋体" w:hint="eastAsia"/>
          <w:bCs/>
          <w:sz w:val="24"/>
          <w:szCs w:val="24"/>
          <w:u w:val="single"/>
        </w:rPr>
        <w:t>广东省珠海市香洲区吉大石花西路北侧、吉石路东侧（S2地块）（不动产单元号：440402010005GB00251W00000000）一宗商业用地出让国有建设用地使用权抵押价格预评估</w:t>
      </w:r>
      <w:r w:rsidRPr="003D79E3">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3D79E3" w:rsidRPr="003D79E3">
        <w:rPr>
          <w:rFonts w:ascii="宋体" w:hAnsi="宋体" w:cs="宋体" w:hint="eastAsia"/>
          <w:bCs/>
          <w:sz w:val="24"/>
          <w:szCs w:val="24"/>
          <w:u w:val="single"/>
        </w:rPr>
        <w:t>本次评估为确定标的物之抵押贷款额度提供参考依据而评估出让国有建设用地使用权抵押价格</w:t>
      </w:r>
      <w:r w:rsidRPr="003D79E3">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3D79E3" w:rsidRPr="003D79E3">
        <w:rPr>
          <w:rFonts w:hint="eastAsia"/>
          <w:b w:val="0"/>
          <w:bCs w:val="0"/>
          <w:u w:val="single"/>
        </w:rPr>
        <w:t>广东省珠海市香洲区吉大石花西路北侧、吉石路东侧（S2地块）（不动产单元号：440402010005GB00251W00000000）一宗商业用地出让国有建设用地使用权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3D79E3">
        <w:rPr>
          <w:rFonts w:ascii="宋体" w:hAnsi="宋体" w:cs="宋体" w:hint="eastAsia"/>
          <w:b/>
          <w:bCs/>
          <w:sz w:val="24"/>
          <w:szCs w:val="24"/>
          <w:u w:val="single"/>
        </w:rPr>
        <w:t xml:space="preserve">1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3D79E3">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3D79E3">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3D79E3">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3D79E3">
        <w:rPr>
          <w:rFonts w:ascii="宋体" w:hAnsi="宋体" w:cs="宋体" w:hint="eastAsia"/>
          <w:sz w:val="24"/>
          <w:szCs w:val="24"/>
        </w:rPr>
        <w:t>/</w:t>
      </w:r>
      <w:r w:rsidRPr="007A2139">
        <w:rPr>
          <w:rFonts w:ascii="宋体" w:hAnsi="宋体" w:cs="宋体" w:hint="eastAsia"/>
          <w:sz w:val="24"/>
          <w:szCs w:val="24"/>
        </w:rPr>
        <w:t>年</w:t>
      </w:r>
      <w:r w:rsidR="003D79E3">
        <w:rPr>
          <w:rFonts w:ascii="宋体" w:hAnsi="宋体" w:cs="宋体" w:hint="eastAsia"/>
          <w:sz w:val="24"/>
          <w:szCs w:val="24"/>
        </w:rPr>
        <w:t>/</w:t>
      </w:r>
      <w:r w:rsidRPr="007A2139">
        <w:rPr>
          <w:rFonts w:ascii="宋体" w:hAnsi="宋体" w:cs="宋体" w:hint="eastAsia"/>
          <w:sz w:val="24"/>
          <w:szCs w:val="24"/>
        </w:rPr>
        <w:t>月</w:t>
      </w:r>
      <w:r w:rsidR="003D79E3">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w:t>
      </w:r>
      <w:r w:rsidRPr="00031004">
        <w:rPr>
          <w:rFonts w:ascii="宋体" w:hAnsi="宋体" w:cs="宋体" w:hint="eastAsia"/>
          <w:sz w:val="24"/>
          <w:szCs w:val="24"/>
        </w:rPr>
        <w:lastRenderedPageBreak/>
        <w:t>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3D79E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3D79E3">
        <w:rPr>
          <w:rFonts w:ascii="宋体" w:hAnsi="宋体" w:cs="宋体" w:hint="eastAsia"/>
          <w:sz w:val="24"/>
          <w:szCs w:val="24"/>
          <w:u w:val="single"/>
        </w:rPr>
        <w:t>8</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3D79E3">
        <w:rPr>
          <w:rFonts w:ascii="宋体" w:hAnsi="宋体" w:cs="宋体" w:hint="eastAsia"/>
          <w:sz w:val="24"/>
          <w:szCs w:val="24"/>
        </w:rPr>
        <w:t>（人民币：捌万元整）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3D79E3">
        <w:rPr>
          <w:rFonts w:ascii="宋体" w:hAnsi="宋体" w:cs="宋体" w:hint="eastAsia"/>
          <w:sz w:val="24"/>
          <w:szCs w:val="24"/>
          <w:u w:val="single"/>
        </w:rPr>
        <w:t>/</w:t>
      </w:r>
      <w:r w:rsidR="003D79E3" w:rsidRPr="003D79E3">
        <w:rPr>
          <w:rFonts w:ascii="宋体" w:hAnsi="宋体" w:cs="宋体" w:hint="eastAsia"/>
          <w:sz w:val="24"/>
          <w:szCs w:val="24"/>
        </w:rPr>
        <w:t>方</w:t>
      </w:r>
      <w:r w:rsidRPr="007A2139">
        <w:rPr>
          <w:rFonts w:ascii="宋体" w:hAnsi="宋体" w:cs="宋体" w:hint="eastAsia"/>
          <w:sz w:val="24"/>
          <w:szCs w:val="24"/>
        </w:rPr>
        <w:t>支付，乙方工作人员在估价对象不动产所在地食宿、交通、必要的办公场所通讯费用由</w:t>
      </w:r>
      <w:r w:rsidR="003D79E3">
        <w:rPr>
          <w:rFonts w:ascii="宋体" w:hAnsi="宋体" w:cs="宋体" w:hint="eastAsia"/>
          <w:sz w:val="24"/>
          <w:szCs w:val="24"/>
          <w:u w:val="single"/>
        </w:rPr>
        <w:t>/</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3D79E3">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3D79E3">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3D79E3">
        <w:rPr>
          <w:rFonts w:ascii="宋体" w:hAnsi="宋体" w:cs="宋体" w:hint="eastAsia"/>
          <w:sz w:val="24"/>
          <w:szCs w:val="24"/>
          <w:u w:val="single"/>
        </w:rPr>
        <w:t>8</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D79E3">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D79E3">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D79E3">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3D79E3" w:rsidRDefault="003D79E3" w:rsidP="00C21946">
      <w:pPr>
        <w:ind w:right="105" w:firstLine="496"/>
        <w:rPr>
          <w:sz w:val="24"/>
          <w:szCs w:val="24"/>
        </w:rPr>
        <w:sectPr w:rsidR="003D79E3" w:rsidSect="001E3C50">
          <w:footerReference w:type="default" r:id="rId7"/>
          <w:pgSz w:w="11906" w:h="16838"/>
          <w:pgMar w:top="1440" w:right="1800" w:bottom="1440" w:left="1800" w:header="851" w:footer="992" w:gutter="0"/>
          <w:cols w:space="425"/>
          <w:docGrid w:type="lines" w:linePitch="312"/>
        </w:sectPr>
      </w:pPr>
    </w:p>
    <w:p w:rsidR="005500BE" w:rsidRDefault="003D79E3" w:rsidP="00C21946">
      <w:pPr>
        <w:ind w:right="105" w:firstLine="496"/>
        <w:rPr>
          <w:sz w:val="24"/>
          <w:szCs w:val="24"/>
        </w:rPr>
      </w:pPr>
      <w:r>
        <w:rPr>
          <w:rFonts w:hint="eastAsia"/>
          <w:sz w:val="24"/>
          <w:szCs w:val="24"/>
        </w:rPr>
        <w:lastRenderedPageBreak/>
        <w:t>（本页为签字盖章页）</w:t>
      </w:r>
    </w:p>
    <w:p w:rsidR="005500BE" w:rsidRDefault="005500BE" w:rsidP="00C21946">
      <w:pPr>
        <w:ind w:right="105" w:firstLine="496"/>
        <w:rPr>
          <w:rFonts w:hint="eastAsia"/>
          <w:sz w:val="24"/>
          <w:szCs w:val="24"/>
        </w:rPr>
      </w:pPr>
    </w:p>
    <w:p w:rsidR="003D79E3" w:rsidRDefault="003D79E3" w:rsidP="00C21946">
      <w:pPr>
        <w:ind w:right="105" w:firstLine="496"/>
        <w:rPr>
          <w:rFonts w:hint="eastAsia"/>
          <w:sz w:val="24"/>
          <w:szCs w:val="24"/>
        </w:rPr>
      </w:pPr>
    </w:p>
    <w:p w:rsidR="003D79E3" w:rsidRDefault="003D79E3" w:rsidP="00C21946">
      <w:pPr>
        <w:ind w:right="105" w:firstLine="496"/>
        <w:rPr>
          <w:rFonts w:hint="eastAsia"/>
          <w:sz w:val="24"/>
          <w:szCs w:val="24"/>
        </w:rPr>
      </w:pPr>
    </w:p>
    <w:p w:rsidR="003D79E3" w:rsidRDefault="003D79E3" w:rsidP="00C21946">
      <w:pPr>
        <w:ind w:right="105" w:firstLine="496"/>
        <w:rPr>
          <w:rFonts w:hint="eastAsia"/>
          <w:sz w:val="24"/>
          <w:szCs w:val="24"/>
        </w:rPr>
      </w:pPr>
    </w:p>
    <w:p w:rsidR="003D79E3" w:rsidRDefault="003D79E3" w:rsidP="00C21946">
      <w:pPr>
        <w:ind w:right="105" w:firstLine="496"/>
        <w:rPr>
          <w:rFonts w:hint="eastAsia"/>
          <w:sz w:val="24"/>
          <w:szCs w:val="24"/>
        </w:rPr>
      </w:pPr>
    </w:p>
    <w:p w:rsidR="003D79E3" w:rsidRDefault="003D79E3"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rFonts w:hint="eastAsia"/>
          <w:sz w:val="24"/>
          <w:szCs w:val="24"/>
        </w:rPr>
      </w:pPr>
    </w:p>
    <w:p w:rsidR="003D79E3" w:rsidRPr="007A2139" w:rsidRDefault="003D79E3"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84" w:rsidRDefault="00E65D84" w:rsidP="00427355">
      <w:r>
        <w:separator/>
      </w:r>
    </w:p>
  </w:endnote>
  <w:endnote w:type="continuationSeparator" w:id="0">
    <w:p w:rsidR="00E65D84" w:rsidRDefault="00E65D8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D79E3">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D79E3">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84" w:rsidRDefault="00E65D84" w:rsidP="00427355">
      <w:r>
        <w:separator/>
      </w:r>
    </w:p>
  </w:footnote>
  <w:footnote w:type="continuationSeparator" w:id="0">
    <w:p w:rsidR="00E65D84" w:rsidRDefault="00E65D8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D79E3"/>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65D84"/>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505</Words>
  <Characters>2885</Characters>
  <Application>Microsoft Office Word</Application>
  <DocSecurity>0</DocSecurity>
  <Lines>24</Lines>
  <Paragraphs>6</Paragraphs>
  <ScaleCrop>false</ScaleCrop>
  <Company>CHINA</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WEI</cp:lastModifiedBy>
  <cp:revision>2</cp:revision>
  <cp:lastPrinted>2016-12-07T02:30:00Z</cp:lastPrinted>
  <dcterms:created xsi:type="dcterms:W3CDTF">2021-03-25T09:26:00Z</dcterms:created>
  <dcterms:modified xsi:type="dcterms:W3CDTF">2021-03-25T09:26:00Z</dcterms:modified>
</cp:coreProperties>
</file>